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6B" w:rsidRDefault="0046192A" w:rsidP="00686F6B">
      <w:pPr>
        <w:jc w:val="center"/>
        <w:rPr>
          <w:rFonts w:ascii="Monotype Corsiva" w:hAnsi="Monotype Corsiva"/>
          <w:b/>
          <w:i/>
          <w:sz w:val="72"/>
          <w:szCs w:val="72"/>
        </w:rPr>
      </w:pPr>
      <w:bookmarkStart w:id="0" w:name="_GoBack"/>
      <w:bookmarkEnd w:id="0"/>
      <w:r>
        <w:rPr>
          <w:rFonts w:ascii="Monotype Corsiva" w:hAnsi="Monotype Corsiva"/>
          <w:b/>
          <w:i/>
          <w:noProof/>
          <w:sz w:val="72"/>
          <w:szCs w:val="7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3314700" cy="4343400"/>
            <wp:effectExtent l="0" t="0" r="0" b="0"/>
            <wp:wrapTight wrapText="bothSides">
              <wp:wrapPolygon edited="0">
                <wp:start x="0" y="0"/>
                <wp:lineTo x="0" y="21505"/>
                <wp:lineTo x="21476" y="21505"/>
                <wp:lineTo x="21476" y="0"/>
                <wp:lineTo x="0" y="0"/>
              </wp:wrapPolygon>
            </wp:wrapTight>
            <wp:docPr id="2" name="Рисунок 2" descr="SAM_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18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F6B" w:rsidRPr="00686F6B" w:rsidRDefault="00686F6B" w:rsidP="00686F6B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686F6B">
        <w:rPr>
          <w:rFonts w:ascii="Monotype Corsiva" w:hAnsi="Monotype Corsiva"/>
          <w:b/>
          <w:i/>
          <w:sz w:val="72"/>
          <w:szCs w:val="72"/>
        </w:rPr>
        <w:t>Щербакова</w:t>
      </w:r>
    </w:p>
    <w:p w:rsidR="00686F6B" w:rsidRPr="00686F6B" w:rsidRDefault="00686F6B" w:rsidP="00686F6B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686F6B">
        <w:rPr>
          <w:rFonts w:ascii="Monotype Corsiva" w:hAnsi="Monotype Corsiva"/>
          <w:b/>
          <w:i/>
          <w:sz w:val="72"/>
          <w:szCs w:val="72"/>
        </w:rPr>
        <w:t>Наталья</w:t>
      </w: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686F6B">
        <w:rPr>
          <w:rFonts w:ascii="Monotype Corsiva" w:hAnsi="Monotype Corsiva"/>
          <w:b/>
          <w:i/>
          <w:sz w:val="72"/>
          <w:szCs w:val="72"/>
        </w:rPr>
        <w:t>Александровна</w:t>
      </w: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686F6B">
        <w:rPr>
          <w:rFonts w:ascii="Monotype Corsiva" w:hAnsi="Monotype Corsiva"/>
          <w:b/>
          <w:i/>
          <w:sz w:val="56"/>
          <w:szCs w:val="56"/>
        </w:rPr>
        <w:t>Избирательный округ № 01</w:t>
      </w: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686F6B" w:rsidRPr="00735ECE" w:rsidRDefault="00C07CBF" w:rsidP="00172788">
      <w:pPr>
        <w:ind w:firstLine="708"/>
        <w:jc w:val="both"/>
        <w:rPr>
          <w:sz w:val="40"/>
          <w:szCs w:val="40"/>
        </w:rPr>
      </w:pPr>
      <w:r w:rsidRPr="00735ECE">
        <w:rPr>
          <w:sz w:val="40"/>
          <w:szCs w:val="40"/>
        </w:rPr>
        <w:t>Щербакова Наталья Александровна</w:t>
      </w:r>
      <w:r w:rsidR="00172788">
        <w:rPr>
          <w:sz w:val="40"/>
          <w:szCs w:val="40"/>
        </w:rPr>
        <w:t xml:space="preserve"> родилась 27 </w:t>
      </w:r>
      <w:r w:rsidRPr="00735ECE">
        <w:rPr>
          <w:sz w:val="40"/>
          <w:szCs w:val="40"/>
        </w:rPr>
        <w:t>декабря 1959 года в д.Березовка Зилаирского района.</w:t>
      </w:r>
    </w:p>
    <w:p w:rsidR="00C07CBF" w:rsidRPr="00735ECE" w:rsidRDefault="00C07CBF" w:rsidP="00172788">
      <w:pPr>
        <w:ind w:firstLine="708"/>
        <w:jc w:val="both"/>
        <w:rPr>
          <w:rFonts w:cs="Arial"/>
          <w:color w:val="333333"/>
          <w:sz w:val="40"/>
          <w:szCs w:val="40"/>
          <w:shd w:val="clear" w:color="auto" w:fill="FFFFFF"/>
        </w:rPr>
      </w:pPr>
      <w:r w:rsidRPr="00735ECE">
        <w:rPr>
          <w:sz w:val="40"/>
          <w:szCs w:val="40"/>
        </w:rPr>
        <w:t>В</w:t>
      </w:r>
      <w:r w:rsidR="00172788">
        <w:rPr>
          <w:sz w:val="40"/>
          <w:szCs w:val="40"/>
        </w:rPr>
        <w:t> 2013 году </w:t>
      </w:r>
      <w:r w:rsidRPr="00735ECE">
        <w:rPr>
          <w:sz w:val="40"/>
          <w:szCs w:val="40"/>
        </w:rPr>
        <w:t>окончила</w:t>
      </w:r>
      <w:r w:rsidR="00172788">
        <w:rPr>
          <w:sz w:val="40"/>
          <w:szCs w:val="40"/>
        </w:rPr>
        <w:t> </w:t>
      </w:r>
      <w:r w:rsidR="00BB2E17" w:rsidRPr="00735ECE">
        <w:rPr>
          <w:rFonts w:cs="Arial"/>
          <w:bCs/>
          <w:color w:val="333333"/>
          <w:sz w:val="40"/>
          <w:szCs w:val="40"/>
          <w:shd w:val="clear" w:color="auto" w:fill="FFFFFF"/>
        </w:rPr>
        <w:t>Башкирский</w:t>
      </w:r>
      <w:r w:rsidR="00BB2E17" w:rsidRPr="00735ECE">
        <w:rPr>
          <w:rStyle w:val="apple-converted-space"/>
          <w:rFonts w:cs="Arial"/>
          <w:color w:val="333333"/>
          <w:sz w:val="40"/>
          <w:szCs w:val="40"/>
          <w:shd w:val="clear" w:color="auto" w:fill="FFFFFF"/>
        </w:rPr>
        <w:t> </w:t>
      </w:r>
      <w:r w:rsidR="00BB2E17" w:rsidRPr="00735ECE">
        <w:rPr>
          <w:rFonts w:cs="Arial"/>
          <w:bCs/>
          <w:color w:val="333333"/>
          <w:sz w:val="40"/>
          <w:szCs w:val="40"/>
          <w:shd w:val="clear" w:color="auto" w:fill="FFFFFF"/>
        </w:rPr>
        <w:t>государственный</w:t>
      </w:r>
      <w:r w:rsidR="00BB2E17" w:rsidRPr="00735ECE">
        <w:rPr>
          <w:rStyle w:val="apple-converted-space"/>
          <w:rFonts w:cs="Arial"/>
          <w:color w:val="333333"/>
          <w:sz w:val="40"/>
          <w:szCs w:val="40"/>
          <w:shd w:val="clear" w:color="auto" w:fill="FFFFFF"/>
        </w:rPr>
        <w:t> </w:t>
      </w:r>
      <w:r w:rsidR="00BB2E17" w:rsidRPr="00735ECE">
        <w:rPr>
          <w:rFonts w:cs="Arial"/>
          <w:bCs/>
          <w:color w:val="333333"/>
          <w:sz w:val="40"/>
          <w:szCs w:val="40"/>
          <w:shd w:val="clear" w:color="auto" w:fill="FFFFFF"/>
        </w:rPr>
        <w:t>педагогический</w:t>
      </w:r>
      <w:r w:rsidR="00BB2E17" w:rsidRPr="00735ECE">
        <w:rPr>
          <w:rStyle w:val="apple-converted-space"/>
          <w:rFonts w:cs="Arial"/>
          <w:color w:val="333333"/>
          <w:sz w:val="40"/>
          <w:szCs w:val="40"/>
          <w:shd w:val="clear" w:color="auto" w:fill="FFFFFF"/>
        </w:rPr>
        <w:t> </w:t>
      </w:r>
      <w:r w:rsidR="00BB2E17" w:rsidRPr="00735ECE">
        <w:rPr>
          <w:rFonts w:cs="Arial"/>
          <w:bCs/>
          <w:color w:val="333333"/>
          <w:sz w:val="40"/>
          <w:szCs w:val="40"/>
          <w:shd w:val="clear" w:color="auto" w:fill="FFFFFF"/>
        </w:rPr>
        <w:t>университет</w:t>
      </w:r>
      <w:r w:rsidR="00BB2E17" w:rsidRPr="00735ECE">
        <w:rPr>
          <w:rStyle w:val="apple-converted-space"/>
          <w:rFonts w:cs="Arial"/>
          <w:color w:val="333333"/>
          <w:sz w:val="40"/>
          <w:szCs w:val="40"/>
          <w:shd w:val="clear" w:color="auto" w:fill="FFFFFF"/>
        </w:rPr>
        <w:t> </w:t>
      </w:r>
      <w:r w:rsidR="00BB2E17" w:rsidRPr="00735ECE">
        <w:rPr>
          <w:rFonts w:cs="Arial"/>
          <w:bCs/>
          <w:color w:val="333333"/>
          <w:sz w:val="40"/>
          <w:szCs w:val="40"/>
          <w:shd w:val="clear" w:color="auto" w:fill="FFFFFF"/>
        </w:rPr>
        <w:t>имени</w:t>
      </w:r>
      <w:r w:rsidR="00BB2E17" w:rsidRPr="00735ECE">
        <w:rPr>
          <w:rStyle w:val="apple-converted-space"/>
          <w:rFonts w:cs="Arial"/>
          <w:color w:val="333333"/>
          <w:sz w:val="40"/>
          <w:szCs w:val="40"/>
          <w:shd w:val="clear" w:color="auto" w:fill="FFFFFF"/>
        </w:rPr>
        <w:t> </w:t>
      </w:r>
      <w:r w:rsidR="00BB2E17" w:rsidRPr="00735ECE">
        <w:rPr>
          <w:rFonts w:cs="Arial"/>
          <w:color w:val="333333"/>
          <w:sz w:val="40"/>
          <w:szCs w:val="40"/>
          <w:shd w:val="clear" w:color="auto" w:fill="FFFFFF"/>
        </w:rPr>
        <w:t>М.</w:t>
      </w:r>
      <w:r w:rsidR="00BB2E17" w:rsidRPr="00735ECE">
        <w:rPr>
          <w:rStyle w:val="apple-converted-space"/>
          <w:rFonts w:cs="Arial"/>
          <w:color w:val="333333"/>
          <w:sz w:val="40"/>
          <w:szCs w:val="40"/>
          <w:shd w:val="clear" w:color="auto" w:fill="FFFFFF"/>
        </w:rPr>
        <w:t> </w:t>
      </w:r>
      <w:r w:rsidR="00BB2E17" w:rsidRPr="00735ECE">
        <w:rPr>
          <w:rFonts w:cs="Arial"/>
          <w:bCs/>
          <w:color w:val="333333"/>
          <w:sz w:val="40"/>
          <w:szCs w:val="40"/>
          <w:shd w:val="clear" w:color="auto" w:fill="FFFFFF"/>
        </w:rPr>
        <w:t>Акмуллы́</w:t>
      </w:r>
      <w:r w:rsidR="00BB2E17" w:rsidRPr="00735ECE">
        <w:rPr>
          <w:rFonts w:cs="Arial"/>
          <w:color w:val="333333"/>
          <w:sz w:val="40"/>
          <w:szCs w:val="40"/>
          <w:shd w:val="clear" w:color="auto" w:fill="FFFFFF"/>
        </w:rPr>
        <w:t>(</w:t>
      </w:r>
      <w:r w:rsidR="00BB2E17" w:rsidRPr="00735ECE">
        <w:rPr>
          <w:rFonts w:cs="Arial"/>
          <w:bCs/>
          <w:color w:val="333333"/>
          <w:sz w:val="40"/>
          <w:szCs w:val="40"/>
          <w:shd w:val="clear" w:color="auto" w:fill="FFFFFF"/>
        </w:rPr>
        <w:t>БГПУ</w:t>
      </w:r>
      <w:r w:rsidR="00BB2E17" w:rsidRPr="00735ECE">
        <w:rPr>
          <w:rStyle w:val="apple-converted-space"/>
          <w:rFonts w:cs="Arial"/>
          <w:color w:val="333333"/>
          <w:sz w:val="40"/>
          <w:szCs w:val="40"/>
          <w:shd w:val="clear" w:color="auto" w:fill="FFFFFF"/>
        </w:rPr>
        <w:t> </w:t>
      </w:r>
      <w:r w:rsidR="00BB2E17" w:rsidRPr="00735ECE">
        <w:rPr>
          <w:rFonts w:cs="Arial"/>
          <w:bCs/>
          <w:color w:val="333333"/>
          <w:sz w:val="40"/>
          <w:szCs w:val="40"/>
          <w:shd w:val="clear" w:color="auto" w:fill="FFFFFF"/>
        </w:rPr>
        <w:t>имени</w:t>
      </w:r>
      <w:r w:rsidR="00BB2E17" w:rsidRPr="00735ECE">
        <w:rPr>
          <w:rStyle w:val="apple-converted-space"/>
          <w:rFonts w:cs="Arial"/>
          <w:color w:val="333333"/>
          <w:sz w:val="40"/>
          <w:szCs w:val="40"/>
          <w:shd w:val="clear" w:color="auto" w:fill="FFFFFF"/>
        </w:rPr>
        <w:t> </w:t>
      </w:r>
      <w:r w:rsidR="00BB2E17" w:rsidRPr="00735ECE">
        <w:rPr>
          <w:rFonts w:cs="Arial"/>
          <w:color w:val="333333"/>
          <w:sz w:val="40"/>
          <w:szCs w:val="40"/>
          <w:shd w:val="clear" w:color="auto" w:fill="FFFFFF"/>
        </w:rPr>
        <w:t>М.</w:t>
      </w:r>
      <w:r w:rsidR="00BB2E17" w:rsidRPr="00735ECE">
        <w:rPr>
          <w:rStyle w:val="apple-converted-space"/>
          <w:rFonts w:cs="Arial"/>
          <w:color w:val="333333"/>
          <w:sz w:val="40"/>
          <w:szCs w:val="40"/>
          <w:shd w:val="clear" w:color="auto" w:fill="FFFFFF"/>
        </w:rPr>
        <w:t> </w:t>
      </w:r>
      <w:r w:rsidR="00BB2E17" w:rsidRPr="00735ECE">
        <w:rPr>
          <w:rFonts w:cs="Arial"/>
          <w:bCs/>
          <w:color w:val="333333"/>
          <w:sz w:val="40"/>
          <w:szCs w:val="40"/>
          <w:shd w:val="clear" w:color="auto" w:fill="FFFFFF"/>
        </w:rPr>
        <w:t>Акмуллы</w:t>
      </w:r>
      <w:r w:rsidR="00BB2E17" w:rsidRPr="00735ECE">
        <w:rPr>
          <w:rFonts w:cs="Arial"/>
          <w:color w:val="333333"/>
          <w:sz w:val="40"/>
          <w:szCs w:val="40"/>
          <w:shd w:val="clear" w:color="auto" w:fill="FFFFFF"/>
        </w:rPr>
        <w:t>).</w:t>
      </w:r>
      <w:r w:rsidR="00735ECE" w:rsidRPr="00735ECE">
        <w:rPr>
          <w:rFonts w:cs="Arial"/>
          <w:color w:val="333333"/>
          <w:sz w:val="40"/>
          <w:szCs w:val="40"/>
          <w:shd w:val="clear" w:color="auto" w:fill="FFFFFF"/>
        </w:rPr>
        <w:t xml:space="preserve"> Более 20 лет проработала в Побоищенской школе учителем истории, обществознания, немецкого языка.</w:t>
      </w:r>
    </w:p>
    <w:p w:rsidR="00735ECE" w:rsidRPr="00735ECE" w:rsidRDefault="00735ECE" w:rsidP="00BB2E17">
      <w:pPr>
        <w:jc w:val="both"/>
        <w:rPr>
          <w:rFonts w:cs="Arial"/>
          <w:color w:val="333333"/>
          <w:sz w:val="40"/>
          <w:szCs w:val="40"/>
          <w:shd w:val="clear" w:color="auto" w:fill="FFFFFF"/>
        </w:rPr>
      </w:pPr>
      <w:r w:rsidRPr="00735ECE">
        <w:rPr>
          <w:rFonts w:cs="Arial"/>
          <w:color w:val="333333"/>
          <w:sz w:val="40"/>
          <w:szCs w:val="40"/>
          <w:shd w:val="clear" w:color="auto" w:fill="FFFFFF"/>
        </w:rPr>
        <w:tab/>
        <w:t xml:space="preserve"> С 2011 года является Председателем Женсовета сельского поселения, а с 13 сентября 2015 года депутатом Совета сельского поселения Побоищенский сельсовет муниципального района Кугарчинский район Республики Башкортостан.</w:t>
      </w:r>
    </w:p>
    <w:p w:rsidR="00735ECE" w:rsidRPr="00735ECE" w:rsidRDefault="00735ECE" w:rsidP="00BB2E17">
      <w:pPr>
        <w:jc w:val="both"/>
        <w:rPr>
          <w:b/>
          <w:sz w:val="40"/>
          <w:szCs w:val="40"/>
        </w:rPr>
      </w:pPr>
      <w:r w:rsidRPr="00735ECE">
        <w:rPr>
          <w:rFonts w:cs="Arial"/>
          <w:color w:val="333333"/>
          <w:sz w:val="40"/>
          <w:szCs w:val="40"/>
          <w:shd w:val="clear" w:color="auto" w:fill="FFFFFF"/>
        </w:rPr>
        <w:tab/>
        <w:t>Наталья Александровна ответственный работник, активно участвует в жизни села, в проведении массовых мероприятий сельского поселения и нашего района.</w:t>
      </w:r>
    </w:p>
    <w:sectPr w:rsidR="00735ECE" w:rsidRPr="00735ECE" w:rsidSect="00C07CBF">
      <w:pgSz w:w="11906" w:h="16838"/>
      <w:pgMar w:top="1134" w:right="850" w:bottom="1134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6B"/>
    <w:rsid w:val="00172788"/>
    <w:rsid w:val="0046192A"/>
    <w:rsid w:val="00686F6B"/>
    <w:rsid w:val="00735ECE"/>
    <w:rsid w:val="00BB2E17"/>
    <w:rsid w:val="00C0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B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B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2</cp:revision>
  <dcterms:created xsi:type="dcterms:W3CDTF">2017-03-09T09:32:00Z</dcterms:created>
  <dcterms:modified xsi:type="dcterms:W3CDTF">2017-03-09T09:32:00Z</dcterms:modified>
</cp:coreProperties>
</file>